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35" w:rsidRPr="00A61C35" w:rsidRDefault="00A61C35" w:rsidP="00A61C35">
      <w:pPr>
        <w:pStyle w:val="IVBETitel"/>
        <w:numPr>
          <w:ilvl w:val="0"/>
          <w:numId w:val="0"/>
        </w:numPr>
        <w:spacing w:line="240" w:lineRule="auto"/>
        <w:rPr>
          <w:lang w:val="en-US"/>
        </w:rPr>
      </w:pPr>
      <w:r>
        <w:rPr>
          <w:lang w:val="en-US"/>
        </w:rPr>
        <w:br/>
      </w:r>
      <w:r w:rsidRPr="00A61C35">
        <w:rPr>
          <w:lang w:val="en-US"/>
        </w:rPr>
        <w:t>Questions supplémentaires sur l’infirmité congénitale, chiffre 405 de l’OIC (troubles du spectre autistique)</w:t>
      </w:r>
    </w:p>
    <w:p w:rsidR="00A61C35" w:rsidRPr="00A61C35" w:rsidRDefault="00A61C35" w:rsidP="00A61C35">
      <w:pPr>
        <w:pStyle w:val="IVBETextNormalFett"/>
        <w:rPr>
          <w:lang w:val="en-US"/>
        </w:rPr>
      </w:pPr>
    </w:p>
    <w:p w:rsidR="00A61C35" w:rsidRPr="00A61C35" w:rsidRDefault="00A61C35" w:rsidP="00A61C35">
      <w:pPr>
        <w:pStyle w:val="IVBETextNormalFett"/>
        <w:spacing w:after="170" w:line="280" w:lineRule="exact"/>
        <w:rPr>
          <w:lang w:val="en-US"/>
        </w:rPr>
      </w:pPr>
      <w:r w:rsidRPr="00A61C35">
        <w:rPr>
          <w:lang w:val="en-US"/>
        </w:rPr>
        <w:t xml:space="preserve">Veuillez joindre des copies de tous les résultats de tests (par ex. ADOS, PEP-3, ADI-R, etc.) </w:t>
      </w:r>
      <w:proofErr w:type="gramStart"/>
      <w:r w:rsidRPr="00A61C35">
        <w:rPr>
          <w:lang w:val="en-US"/>
        </w:rPr>
        <w:t>et</w:t>
      </w:r>
      <w:proofErr w:type="gramEnd"/>
      <w:r w:rsidRPr="00A61C35">
        <w:rPr>
          <w:lang w:val="en-US"/>
        </w:rPr>
        <w:t xml:space="preserve"> des autres rapports pertinents décrivant des symptômes spécifiques de l’autisme avant l’âge de 5 ans révolus.</w:t>
      </w:r>
    </w:p>
    <w:p w:rsidR="00A61C35" w:rsidRPr="00A61C35" w:rsidRDefault="00A61C35" w:rsidP="00A61C35">
      <w:pPr>
        <w:pStyle w:val="IVBETextNormalFett"/>
        <w:spacing w:after="170" w:line="280" w:lineRule="exact"/>
        <w:rPr>
          <w:lang w:val="en-US"/>
        </w:rPr>
      </w:pPr>
    </w:p>
    <w:p w:rsidR="00A61C35" w:rsidRPr="00A61C35" w:rsidRDefault="00A61C35" w:rsidP="00A61C35">
      <w:pPr>
        <w:pStyle w:val="IVBETextnormalNum"/>
        <w:keepNext w:val="0"/>
        <w:widowControl/>
        <w:numPr>
          <w:ilvl w:val="0"/>
          <w:numId w:val="9"/>
        </w:numPr>
        <w:adjustRightInd/>
        <w:spacing w:after="170" w:line="280" w:lineRule="exact"/>
        <w:textAlignment w:val="auto"/>
        <w:rPr>
          <w:lang w:val="en-US"/>
        </w:rPr>
      </w:pPr>
      <w:r w:rsidRPr="00A61C35">
        <w:rPr>
          <w:lang w:val="en-US"/>
        </w:rPr>
        <w:t xml:space="preserve">Quels tests </w:t>
      </w:r>
      <w:proofErr w:type="gramStart"/>
      <w:r w:rsidRPr="00A61C35">
        <w:rPr>
          <w:lang w:val="en-US"/>
        </w:rPr>
        <w:t>et</w:t>
      </w:r>
      <w:proofErr w:type="gramEnd"/>
      <w:r w:rsidRPr="00A61C35">
        <w:rPr>
          <w:lang w:val="en-US"/>
        </w:rPr>
        <w:t xml:space="preserve"> examens spécifiques ont été effectués, et par qui? </w:t>
      </w:r>
      <w:r w:rsidRPr="00A61C35">
        <w:rPr>
          <w:lang w:val="en-US"/>
        </w:rPr>
        <w:br/>
      </w:r>
      <w:r>
        <w:fldChar w:fldCharType="begin">
          <w:ffData>
            <w:name w:val="Text158"/>
            <w:enabled/>
            <w:calcOnExit w:val="0"/>
            <w:textInput/>
          </w:ffData>
        </w:fldChar>
      </w:r>
      <w:r w:rsidRPr="00A61C35">
        <w:rPr>
          <w:lang w:val="en-US"/>
        </w:rPr>
        <w:instrText xml:space="preserve"> FORMTEXT </w:instrText>
      </w:r>
      <w:r>
        <w:fldChar w:fldCharType="separate"/>
      </w:r>
      <w:bookmarkStart w:id="0" w:name="_GoBack"/>
      <w:bookmarkEnd w:id="0"/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61C35" w:rsidRPr="00A61C35" w:rsidRDefault="00A61C35" w:rsidP="00A61C35">
      <w:pPr>
        <w:pStyle w:val="IVBETextnormalNum"/>
        <w:keepNext w:val="0"/>
        <w:widowControl/>
        <w:numPr>
          <w:ilvl w:val="0"/>
          <w:numId w:val="9"/>
        </w:numPr>
        <w:adjustRightInd/>
        <w:spacing w:after="170" w:line="280" w:lineRule="exact"/>
        <w:textAlignment w:val="auto"/>
        <w:rPr>
          <w:lang w:val="en-US"/>
        </w:rPr>
      </w:pPr>
      <w:r w:rsidRPr="00A61C35">
        <w:rPr>
          <w:lang w:val="en-US"/>
        </w:rPr>
        <w:t xml:space="preserve">Veuillez nous décrire vos constatations </w:t>
      </w:r>
      <w:proofErr w:type="gramStart"/>
      <w:r w:rsidRPr="00A61C35">
        <w:rPr>
          <w:lang w:val="en-US"/>
        </w:rPr>
        <w:t>et</w:t>
      </w:r>
      <w:proofErr w:type="gramEnd"/>
      <w:r w:rsidRPr="00A61C35">
        <w:rPr>
          <w:lang w:val="en-US"/>
        </w:rPr>
        <w:t xml:space="preserve"> observations comportementales actuelles en détail. </w:t>
      </w:r>
      <w:r w:rsidRPr="00A61C35">
        <w:rPr>
          <w:lang w:val="en-US"/>
        </w:rPr>
        <w:br/>
      </w:r>
      <w:r>
        <w:fldChar w:fldCharType="begin">
          <w:ffData>
            <w:name w:val="Text158"/>
            <w:enabled/>
            <w:calcOnExit w:val="0"/>
            <w:textInput/>
          </w:ffData>
        </w:fldChar>
      </w:r>
      <w:r w:rsidRPr="00A61C35">
        <w:rPr>
          <w:lang w:val="en-US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61C35" w:rsidRPr="00A61C35" w:rsidRDefault="00A61C35" w:rsidP="00A61C35">
      <w:pPr>
        <w:pStyle w:val="IVBETextnormalNum"/>
        <w:keepNext w:val="0"/>
        <w:widowControl/>
        <w:numPr>
          <w:ilvl w:val="0"/>
          <w:numId w:val="9"/>
        </w:numPr>
        <w:adjustRightInd/>
        <w:spacing w:after="170" w:line="280" w:lineRule="exact"/>
        <w:textAlignment w:val="auto"/>
        <w:rPr>
          <w:lang w:val="en-US"/>
        </w:rPr>
      </w:pPr>
      <w:r w:rsidRPr="00A61C35">
        <w:rPr>
          <w:lang w:val="en-US"/>
        </w:rPr>
        <w:t xml:space="preserve">Quels symptômes nécessitant </w:t>
      </w:r>
      <w:proofErr w:type="gramStart"/>
      <w:r w:rsidRPr="00A61C35">
        <w:rPr>
          <w:lang w:val="en-US"/>
        </w:rPr>
        <w:t>un</w:t>
      </w:r>
      <w:proofErr w:type="gramEnd"/>
      <w:r w:rsidRPr="00A61C35">
        <w:rPr>
          <w:lang w:val="en-US"/>
        </w:rPr>
        <w:t xml:space="preserve"> traitement existaient dès avant l’âge de 5 ans révolus, et quels professionnels peuvent nous renseigner à leur sujet (par ex. médecins, enseignants spécialisés, thérapeutes, personnel enseignant du jardin d’enfants, etc.)?</w:t>
      </w:r>
      <w:r w:rsidRPr="00A61C35">
        <w:rPr>
          <w:lang w:val="en-US"/>
        </w:rPr>
        <w:br/>
      </w:r>
      <w:r>
        <w:fldChar w:fldCharType="begin">
          <w:ffData>
            <w:name w:val="Text158"/>
            <w:enabled/>
            <w:calcOnExit w:val="0"/>
            <w:textInput/>
          </w:ffData>
        </w:fldChar>
      </w:r>
      <w:r w:rsidRPr="00A61C35">
        <w:rPr>
          <w:lang w:val="en-US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61C35" w:rsidRPr="00A61C35" w:rsidRDefault="00A61C35" w:rsidP="00A61C35">
      <w:pPr>
        <w:pStyle w:val="IVBETextnormalNum"/>
        <w:keepNext w:val="0"/>
        <w:widowControl/>
        <w:numPr>
          <w:ilvl w:val="0"/>
          <w:numId w:val="9"/>
        </w:numPr>
        <w:adjustRightInd/>
        <w:spacing w:after="170" w:line="280" w:lineRule="exact"/>
        <w:textAlignment w:val="auto"/>
        <w:rPr>
          <w:lang w:val="en-US"/>
        </w:rPr>
      </w:pPr>
      <w:r w:rsidRPr="00A61C35">
        <w:rPr>
          <w:lang w:val="en-US"/>
        </w:rPr>
        <w:t xml:space="preserve">Quels sont les symptômes actuels nécessitant </w:t>
      </w:r>
      <w:proofErr w:type="gramStart"/>
      <w:r w:rsidRPr="00A61C35">
        <w:rPr>
          <w:lang w:val="en-US"/>
        </w:rPr>
        <w:t>un</w:t>
      </w:r>
      <w:proofErr w:type="gramEnd"/>
      <w:r w:rsidRPr="00A61C35">
        <w:rPr>
          <w:lang w:val="en-US"/>
        </w:rPr>
        <w:t xml:space="preserve"> traitement?</w:t>
      </w:r>
      <w:r w:rsidRPr="00A61C35">
        <w:rPr>
          <w:lang w:val="en-US"/>
        </w:rPr>
        <w:br/>
      </w:r>
      <w:r>
        <w:fldChar w:fldCharType="begin">
          <w:ffData>
            <w:name w:val="Text158"/>
            <w:enabled/>
            <w:calcOnExit w:val="0"/>
            <w:textInput/>
          </w:ffData>
        </w:fldChar>
      </w:r>
      <w:r w:rsidRPr="00A61C35">
        <w:rPr>
          <w:lang w:val="en-US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61C35" w:rsidRPr="000E2FA8" w:rsidRDefault="00A61C35" w:rsidP="00A61C35">
      <w:pPr>
        <w:pStyle w:val="IVBETextnormalNum"/>
        <w:keepNext w:val="0"/>
        <w:widowControl/>
        <w:numPr>
          <w:ilvl w:val="0"/>
          <w:numId w:val="9"/>
        </w:numPr>
        <w:adjustRightInd/>
        <w:spacing w:after="170" w:line="280" w:lineRule="exact"/>
        <w:textAlignment w:val="auto"/>
        <w:rPr>
          <w:lang w:val="fr-CH"/>
        </w:rPr>
      </w:pPr>
      <w:r w:rsidRPr="000E2FA8">
        <w:rPr>
          <w:lang w:val="fr-CH"/>
        </w:rPr>
        <w:t>Veuillez nous faire part de vos réflexions concernant le diagnostic différentiel en relation avec le diagnostic posé.</w:t>
      </w:r>
      <w:r w:rsidRPr="000E2FA8">
        <w:rPr>
          <w:lang w:val="fr-CH"/>
        </w:rPr>
        <w:br/>
      </w:r>
      <w:r>
        <w:fldChar w:fldCharType="begin">
          <w:ffData>
            <w:name w:val="Text158"/>
            <w:enabled/>
            <w:calcOnExit w:val="0"/>
            <w:textInput/>
          </w:ffData>
        </w:fldChar>
      </w:r>
      <w:r w:rsidRPr="000E2FA8">
        <w:rPr>
          <w:lang w:val="fr-CH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61C35" w:rsidRDefault="00A61C35" w:rsidP="00A61C35">
      <w:pPr>
        <w:pStyle w:val="IVBETextnormalNum"/>
        <w:keepNext w:val="0"/>
        <w:widowControl/>
        <w:numPr>
          <w:ilvl w:val="0"/>
          <w:numId w:val="9"/>
        </w:numPr>
        <w:adjustRightInd/>
        <w:spacing w:after="170" w:line="280" w:lineRule="exact"/>
        <w:textAlignment w:val="auto"/>
      </w:pPr>
      <w:r w:rsidRPr="000E2FA8">
        <w:rPr>
          <w:lang w:val="fr-CH"/>
        </w:rPr>
        <w:t xml:space="preserve">Des thérapies médicales (psychothérapie ou ergothérapie) sont-elles actuellement en cours ou envisagées pour l’avenir? </w:t>
      </w:r>
      <w:r w:rsidRPr="000E2FA8">
        <w:rPr>
          <w:lang w:val="fr-CH"/>
        </w:rPr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E2FA8">
        <w:rPr>
          <w:lang w:val="fr-CH"/>
        </w:rPr>
        <w:instrText xml:space="preserve"> FORMCHECKBOX </w:instrText>
      </w:r>
      <w:r w:rsidR="000E2FA8">
        <w:fldChar w:fldCharType="separate"/>
      </w:r>
      <w:r>
        <w:fldChar w:fldCharType="end"/>
      </w:r>
      <w:r>
        <w:t>Oui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2FA8">
        <w:fldChar w:fldCharType="separate"/>
      </w:r>
      <w:r>
        <w:fldChar w:fldCharType="end"/>
      </w:r>
      <w:r>
        <w:t xml:space="preserve"> Non</w:t>
      </w:r>
      <w:r>
        <w:br/>
      </w:r>
      <w:r>
        <w:br/>
        <w:t>Si oui, lesquelles?</w:t>
      </w:r>
      <w:r>
        <w:br/>
      </w:r>
      <w:r>
        <w:fldChar w:fldCharType="begin">
          <w:ffData>
            <w:name w:val="Text15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61C35" w:rsidRPr="000E2FA8" w:rsidRDefault="00A61C35" w:rsidP="00A61C35">
      <w:pPr>
        <w:pStyle w:val="IVBETextNormal"/>
        <w:spacing w:after="170" w:line="280" w:lineRule="exact"/>
        <w:ind w:left="360"/>
        <w:rPr>
          <w:lang w:val="fr-CH"/>
        </w:rPr>
      </w:pPr>
      <w:r w:rsidRPr="000E2FA8">
        <w:rPr>
          <w:lang w:val="fr-CH"/>
        </w:rPr>
        <w:t>Veuillez répondre aux questions suivantes pour chaque forme de thérapie:</w:t>
      </w:r>
    </w:p>
    <w:p w:rsidR="00A61C35" w:rsidRPr="000E2FA8" w:rsidRDefault="00A61C35" w:rsidP="00A61C35">
      <w:pPr>
        <w:pStyle w:val="IVBEAufzhlung"/>
        <w:widowControl/>
        <w:tabs>
          <w:tab w:val="clear" w:pos="227"/>
          <w:tab w:val="num" w:pos="20"/>
        </w:tabs>
        <w:adjustRightInd/>
        <w:spacing w:after="170" w:line="280" w:lineRule="exact"/>
        <w:ind w:left="587"/>
        <w:textAlignment w:val="auto"/>
        <w:rPr>
          <w:lang w:val="fr-CH"/>
        </w:rPr>
      </w:pPr>
      <w:r w:rsidRPr="000E2FA8">
        <w:rPr>
          <w:lang w:val="fr-CH"/>
        </w:rPr>
        <w:t>Quand cette thérapie a-t-elle commencé?</w:t>
      </w:r>
    </w:p>
    <w:tbl>
      <w:tblPr>
        <w:tblStyle w:val="Tabellenraster1"/>
        <w:tblW w:w="9526" w:type="dxa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A61C35" w:rsidTr="009E4B1D">
        <w:trPr>
          <w:trHeight w:val="737"/>
        </w:trPr>
        <w:tc>
          <w:tcPr>
            <w:tcW w:w="9526" w:type="dxa"/>
            <w:vAlign w:val="center"/>
          </w:tcPr>
          <w:p w:rsidR="00A61C35" w:rsidRDefault="00A61C35" w:rsidP="00A61C35"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61C35" w:rsidRPr="00A61C35" w:rsidRDefault="00A61C35" w:rsidP="00A61C35">
      <w:pPr>
        <w:pStyle w:val="IVBEAufzhlung"/>
        <w:widowControl/>
        <w:tabs>
          <w:tab w:val="clear" w:pos="227"/>
          <w:tab w:val="num" w:pos="20"/>
        </w:tabs>
        <w:adjustRightInd/>
        <w:spacing w:after="170" w:line="280" w:lineRule="exact"/>
        <w:ind w:left="587"/>
        <w:textAlignment w:val="auto"/>
        <w:rPr>
          <w:lang w:val="en-US"/>
        </w:rPr>
      </w:pPr>
      <w:r w:rsidRPr="00A61C35">
        <w:rPr>
          <w:lang w:val="en-US"/>
        </w:rPr>
        <w:t xml:space="preserve">Quels ont été les objectifs thérapeutiques atteints à </w:t>
      </w:r>
      <w:proofErr w:type="gramStart"/>
      <w:r w:rsidRPr="00A61C35">
        <w:rPr>
          <w:lang w:val="en-US"/>
        </w:rPr>
        <w:t>ce</w:t>
      </w:r>
      <w:proofErr w:type="gramEnd"/>
      <w:r w:rsidRPr="00A61C35">
        <w:rPr>
          <w:lang w:val="en-US"/>
        </w:rPr>
        <w:t xml:space="preserve"> jour?</w:t>
      </w:r>
    </w:p>
    <w:tbl>
      <w:tblPr>
        <w:tblStyle w:val="Tabellenraster1"/>
        <w:tblW w:w="9526" w:type="dxa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A61C35" w:rsidTr="009E4B1D">
        <w:trPr>
          <w:trHeight w:val="737"/>
        </w:trPr>
        <w:tc>
          <w:tcPr>
            <w:tcW w:w="9526" w:type="dxa"/>
            <w:vAlign w:val="center"/>
          </w:tcPr>
          <w:p w:rsidR="00A61C35" w:rsidRDefault="00A61C35" w:rsidP="00A61C35"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61C35" w:rsidRPr="000E2FA8" w:rsidRDefault="00A61C35" w:rsidP="00A61C35">
      <w:pPr>
        <w:pStyle w:val="IVBEAufzhlung"/>
        <w:widowControl/>
        <w:tabs>
          <w:tab w:val="clear" w:pos="227"/>
          <w:tab w:val="num" w:pos="20"/>
        </w:tabs>
        <w:adjustRightInd/>
        <w:spacing w:after="170" w:line="280" w:lineRule="exact"/>
        <w:ind w:left="587"/>
        <w:textAlignment w:val="auto"/>
        <w:rPr>
          <w:lang w:val="fr-CH"/>
        </w:rPr>
      </w:pPr>
      <w:r w:rsidRPr="000E2FA8">
        <w:rPr>
          <w:lang w:val="fr-CH"/>
        </w:rPr>
        <w:t>Quelle a été à ce jour l’importance de la thérapie (régularité et intensité)?</w:t>
      </w:r>
    </w:p>
    <w:tbl>
      <w:tblPr>
        <w:tblStyle w:val="Tabellenraster1"/>
        <w:tblW w:w="9526" w:type="dxa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A61C35" w:rsidTr="009E4B1D">
        <w:trPr>
          <w:trHeight w:val="737"/>
        </w:trPr>
        <w:tc>
          <w:tcPr>
            <w:tcW w:w="9526" w:type="dxa"/>
            <w:vAlign w:val="center"/>
          </w:tcPr>
          <w:p w:rsidR="00A61C35" w:rsidRDefault="00A61C35" w:rsidP="00A61C35"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61C35" w:rsidRPr="000E2FA8" w:rsidRDefault="00A61C35" w:rsidP="00A61C35">
      <w:pPr>
        <w:pStyle w:val="IVBEAufzhlung"/>
        <w:widowControl/>
        <w:tabs>
          <w:tab w:val="clear" w:pos="227"/>
          <w:tab w:val="num" w:pos="20"/>
        </w:tabs>
        <w:adjustRightInd/>
        <w:spacing w:after="170" w:line="280" w:lineRule="exact"/>
        <w:ind w:left="587"/>
        <w:textAlignment w:val="auto"/>
        <w:rPr>
          <w:lang w:val="fr-CH"/>
        </w:rPr>
      </w:pPr>
      <w:r w:rsidRPr="000E2FA8">
        <w:rPr>
          <w:lang w:val="fr-CH"/>
        </w:rPr>
        <w:t>Quels sont les objectifs de la suite de la thérapie?</w:t>
      </w:r>
    </w:p>
    <w:tbl>
      <w:tblPr>
        <w:tblStyle w:val="Tabellenraster1"/>
        <w:tblW w:w="9526" w:type="dxa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A61C35" w:rsidTr="009E4B1D">
        <w:trPr>
          <w:trHeight w:val="737"/>
        </w:trPr>
        <w:tc>
          <w:tcPr>
            <w:tcW w:w="9526" w:type="dxa"/>
            <w:vAlign w:val="center"/>
          </w:tcPr>
          <w:p w:rsidR="00A61C35" w:rsidRDefault="00A61C35" w:rsidP="00A61C35">
            <w:pPr>
              <w:pStyle w:val="IVBETextNormal"/>
              <w:spacing w:after="170" w:line="280" w:lineRule="exact"/>
            </w:pPr>
            <w:r>
              <w:lastRenderedPageBreak/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61C35" w:rsidRPr="000E2FA8" w:rsidRDefault="00A61C35" w:rsidP="00A61C35">
      <w:pPr>
        <w:pStyle w:val="IVBEAufzhlung"/>
        <w:widowControl/>
        <w:tabs>
          <w:tab w:val="clear" w:pos="227"/>
          <w:tab w:val="num" w:pos="20"/>
        </w:tabs>
        <w:adjustRightInd/>
        <w:spacing w:after="170" w:line="280" w:lineRule="exact"/>
        <w:ind w:left="587"/>
        <w:textAlignment w:val="auto"/>
        <w:rPr>
          <w:lang w:val="fr-CH"/>
        </w:rPr>
      </w:pPr>
      <w:r w:rsidRPr="000E2FA8">
        <w:rPr>
          <w:lang w:val="fr-CH"/>
        </w:rPr>
        <w:t>Dans quelle mesure (régularité et intensité) cette thérapie doit-elle être menée à l’avenir?</w:t>
      </w:r>
    </w:p>
    <w:tbl>
      <w:tblPr>
        <w:tblStyle w:val="Tabellenraster1"/>
        <w:tblW w:w="9526" w:type="dxa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A61C35" w:rsidTr="009E4B1D">
        <w:trPr>
          <w:trHeight w:val="737"/>
        </w:trPr>
        <w:tc>
          <w:tcPr>
            <w:tcW w:w="9526" w:type="dxa"/>
            <w:vAlign w:val="center"/>
          </w:tcPr>
          <w:p w:rsidR="00A61C35" w:rsidRDefault="00A61C35" w:rsidP="00A61C35"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61C35" w:rsidRPr="000E2FA8" w:rsidRDefault="00A61C35" w:rsidP="00A61C35">
      <w:pPr>
        <w:pStyle w:val="IVBEAufzhlung"/>
        <w:widowControl/>
        <w:tabs>
          <w:tab w:val="clear" w:pos="227"/>
          <w:tab w:val="num" w:pos="20"/>
        </w:tabs>
        <w:adjustRightInd/>
        <w:spacing w:after="170" w:line="280" w:lineRule="exact"/>
        <w:ind w:left="587"/>
        <w:textAlignment w:val="auto"/>
        <w:rPr>
          <w:rFonts w:cs="Arial"/>
          <w:lang w:val="fr-CH"/>
        </w:rPr>
      </w:pPr>
      <w:r w:rsidRPr="000E2FA8">
        <w:rPr>
          <w:lang w:val="fr-CH"/>
        </w:rPr>
        <w:t>Quelle serait la durée prévisible de cette thérapie?</w:t>
      </w:r>
      <w:r w:rsidRPr="000E2FA8">
        <w:rPr>
          <w:lang w:val="fr-CH"/>
        </w:rPr>
        <w:br/>
      </w:r>
      <w:r>
        <w:fldChar w:fldCharType="begin">
          <w:ffData>
            <w:name w:val="Text158"/>
            <w:enabled/>
            <w:calcOnExit w:val="0"/>
            <w:textInput/>
          </w:ffData>
        </w:fldChar>
      </w:r>
      <w:r w:rsidRPr="000E2FA8">
        <w:rPr>
          <w:lang w:val="fr-CH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61C35" w:rsidRPr="000E2FA8" w:rsidRDefault="00A61C35" w:rsidP="00A61C35">
      <w:pPr>
        <w:pStyle w:val="IVBEAufzhlung"/>
        <w:numPr>
          <w:ilvl w:val="0"/>
          <w:numId w:val="0"/>
        </w:numPr>
        <w:spacing w:after="170" w:line="280" w:lineRule="exact"/>
        <w:ind w:left="227" w:hanging="227"/>
        <w:rPr>
          <w:lang w:val="fr-CH"/>
        </w:rPr>
      </w:pPr>
    </w:p>
    <w:p w:rsidR="00A61C35" w:rsidRPr="00A61C35" w:rsidRDefault="00A61C35" w:rsidP="00A61C35">
      <w:pPr>
        <w:pStyle w:val="IVBETextNormal"/>
        <w:spacing w:after="170" w:line="280" w:lineRule="exact"/>
        <w:rPr>
          <w:lang w:val="en-US"/>
        </w:rPr>
      </w:pPr>
      <w:r w:rsidRPr="00A61C35">
        <w:rPr>
          <w:lang w:val="en-US"/>
        </w:rPr>
        <w:t>Avez-vous d’autres remarques à formuler?</w:t>
      </w:r>
      <w:r w:rsidRPr="00A61C35">
        <w:rPr>
          <w:lang w:val="en-US"/>
        </w:rPr>
        <w:br/>
      </w:r>
      <w:r>
        <w:fldChar w:fldCharType="begin">
          <w:ffData>
            <w:name w:val="Text158"/>
            <w:enabled/>
            <w:calcOnExit w:val="0"/>
            <w:textInput/>
          </w:ffData>
        </w:fldChar>
      </w:r>
      <w:r w:rsidRPr="00A61C35">
        <w:rPr>
          <w:lang w:val="en-US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A61C35">
        <w:rPr>
          <w:lang w:val="en-US"/>
        </w:rPr>
        <w:br/>
      </w:r>
    </w:p>
    <w:sectPr w:rsidR="00A61C35" w:rsidRPr="00A61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680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35" w:rsidRDefault="00A61C35">
      <w:r>
        <w:separator/>
      </w:r>
    </w:p>
  </w:endnote>
  <w:endnote w:type="continuationSeparator" w:id="0">
    <w:p w:rsidR="00A61C35" w:rsidRDefault="00A6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A8" w:rsidRDefault="000E2F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0C" w:rsidRDefault="00A61C35">
    <w:pPr>
      <w:pStyle w:val="IVBEKopfFolgeseiteHoch"/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0E2FA8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E2FA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0C" w:rsidRDefault="00A61C35">
    <w:pPr>
      <w:pStyle w:val="IVBEKopfSeite1Hoch"/>
    </w:pPr>
    <w:r>
      <w:tab/>
    </w:r>
    <w:bookmarkStart w:id="1" w:name="Fusszeile"/>
    <w:r>
      <w:t>IV-Stelle Kanton Bern, Scheibenstrasse 70, 3001 Bern</w:t>
    </w:r>
    <w:r>
      <w:tab/>
      <w:t>Office AI Canton de Berne, Scheibenstrasse 70, 3001 Berne</w:t>
    </w:r>
  </w:p>
  <w:p w:rsidR="00757B0C" w:rsidRDefault="00A61C35">
    <w:pPr>
      <w:pStyle w:val="IVBEKopfSeite1Hoch"/>
    </w:pPr>
    <w:r>
      <w:rPr>
        <w:rStyle w:val="IVBEDokuCode"/>
      </w:rPr>
      <w:t>1.0.0.000</w:t>
    </w:r>
    <w:r>
      <w:tab/>
      <w:t>T 058 219 71 11, www.ivbe.ch</w:t>
    </w:r>
    <w:r>
      <w:tab/>
      <w:t>T 058 219 71 11, www.aibe.ch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35" w:rsidRDefault="00A61C35">
      <w:r>
        <w:separator/>
      </w:r>
    </w:p>
  </w:footnote>
  <w:footnote w:type="continuationSeparator" w:id="0">
    <w:p w:rsidR="00A61C35" w:rsidRDefault="00A6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A8" w:rsidRDefault="000E2F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A8" w:rsidRDefault="000E2F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0C" w:rsidRDefault="00A61C3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4D53"/>
    <w:multiLevelType w:val="hybridMultilevel"/>
    <w:tmpl w:val="5CCEB78E"/>
    <w:lvl w:ilvl="0" w:tplc="F3522E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CB0BA6"/>
    <w:multiLevelType w:val="hybridMultilevel"/>
    <w:tmpl w:val="351CE81A"/>
    <w:lvl w:ilvl="0" w:tplc="750CE7BC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914D3"/>
    <w:multiLevelType w:val="multilevel"/>
    <w:tmpl w:val="B7C485A0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7712EF0"/>
    <w:multiLevelType w:val="multilevel"/>
    <w:tmpl w:val="270406D4"/>
    <w:lvl w:ilvl="0">
      <w:start w:val="1"/>
      <w:numFmt w:val="ordinal"/>
      <w:pStyle w:val="IVBETextnormalNumFett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ocumentProtection w:edit="forms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35"/>
    <w:rsid w:val="000E2FA8"/>
    <w:rsid w:val="00757B0C"/>
    <w:rsid w:val="00A6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DC7FC4"/>
  <w15:docId w15:val="{57C2C652-F823-4849-95DE-FEF17A3C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1" w:semiHidden="1" w:unhideWhenUsed="1"/>
    <w:lsdException w:name="footer" w:locked="1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1C35"/>
    <w:pPr>
      <w:spacing w:after="0" w:line="240" w:lineRule="auto"/>
    </w:pPr>
    <w:rPr>
      <w:rFonts w:eastAsia="Times New Roman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widowControl w:val="0"/>
      <w:tabs>
        <w:tab w:val="left" w:pos="5046"/>
        <w:tab w:val="right" w:pos="9526"/>
      </w:tabs>
      <w:adjustRightInd w:val="0"/>
      <w:textAlignment w:val="baseline"/>
    </w:pPr>
    <w:rPr>
      <w:lang w:eastAsia="en-US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1"/>
      </w:numPr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tabs>
        <w:tab w:val="clear" w:pos="5046"/>
      </w:tabs>
      <w:spacing w:before="84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keepNext/>
      <w:widowControl/>
      <w:spacing w:after="28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</w:pPr>
    <w:rPr>
      <w:rFonts w:cs="ArialMT"/>
      <w:szCs w:val="10"/>
    </w:rPr>
  </w:style>
  <w:style w:type="paragraph" w:customStyle="1" w:styleId="IVBEKopfFolgeseiteHoch">
    <w:name w:val="IVBE_Kopf Folgeseite_Hoch"/>
    <w:basedOn w:val="IVBEKopfSeite1Hoch"/>
    <w:link w:val="IVBEKopfFolgeseiteHochZchn"/>
    <w:qFormat/>
    <w:pPr>
      <w:tabs>
        <w:tab w:val="clear" w:pos="4990"/>
        <w:tab w:val="clear" w:pos="9526"/>
        <w:tab w:val="left" w:pos="8505"/>
      </w:tabs>
    </w:p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keepNext/>
      <w:tabs>
        <w:tab w:val="clear" w:pos="5046"/>
        <w:tab w:val="left" w:pos="567"/>
        <w:tab w:val="left" w:pos="3969"/>
        <w:tab w:val="left" w:pos="7484"/>
      </w:tabs>
      <w:outlineLvl w:val="1"/>
    </w:pPr>
    <w:rPr>
      <w:szCs w:val="22"/>
      <w:lang w:eastAsia="de-CH"/>
    </w:r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numPr>
        <w:numId w:val="2"/>
      </w:numPr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6"/>
      </w:numPr>
      <w:tabs>
        <w:tab w:val="clear" w:pos="5046"/>
        <w:tab w:val="left" w:pos="4990"/>
      </w:tabs>
      <w:spacing w:line="240" w:lineRule="exact"/>
      <w:outlineLvl w:val="0"/>
    </w:pPr>
    <w:rPr>
      <w:b/>
      <w:sz w:val="26"/>
      <w:szCs w:val="22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7"/>
      </w:numPr>
      <w:tabs>
        <w:tab w:val="clear" w:pos="5046"/>
        <w:tab w:val="left" w:pos="4990"/>
      </w:tabs>
      <w:outlineLvl w:val="1"/>
    </w:pPr>
    <w:rPr>
      <w:rFonts w:cs="Arial"/>
      <w:b/>
      <w:szCs w:val="22"/>
      <w:lang w:eastAsia="de-CH"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="Times New Roman" w:cs="Times New Roman"/>
      <w:lang w:val="de-DE" w:eastAsia="de-DE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szCs w:val="22"/>
      <w:lang w:eastAsia="de-CH"/>
    </w:rPr>
  </w:style>
  <w:style w:type="character" w:customStyle="1" w:styleId="IVBETitelZchn">
    <w:name w:val="IVBE_Titel Zchn"/>
    <w:basedOn w:val="Absatz-Standardschriftart"/>
    <w:link w:val="IVBETitel"/>
    <w:rPr>
      <w:rFonts w:eastAsia="Times New Roman" w:cs="Times New Roman"/>
      <w:b/>
      <w:sz w:val="26"/>
      <w:szCs w:val="22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szCs w:val="22"/>
      <w:lang w:eastAsia="de-CH"/>
    </w:r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 w:cs="Times New Roman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 w:cs="Times New Roman"/>
      <w:sz w:val="16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1134"/>
        <w:tab w:val="left" w:pos="3260"/>
        <w:tab w:val="left" w:pos="5245"/>
        <w:tab w:val="left" w:pos="5528"/>
        <w:tab w:val="left" w:pos="6237"/>
        <w:tab w:val="left" w:pos="8363"/>
      </w:tabs>
      <w:spacing w:after="120"/>
    </w:pPr>
    <w:rPr>
      <w:lang w:eastAsia="de-CH"/>
    </w:r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 w:cs="Times New Roman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 w:cs="Times New Roman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 w:cs="Times New Roman"/>
      <w:b/>
    </w:rPr>
  </w:style>
  <w:style w:type="character" w:customStyle="1" w:styleId="IVBEDatumZchn">
    <w:name w:val="IVBE_Datum Zchn"/>
    <w:basedOn w:val="IVBETextNormalZchn"/>
    <w:link w:val="IVBEDatum"/>
    <w:rPr>
      <w:rFonts w:eastAsia="Times New Roman" w:cs="Times New Roman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 w:cs="Times New Roman"/>
      <w:sz w:val="16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line="210" w:lineRule="exact"/>
    </w:pPr>
    <w:rPr>
      <w:sz w:val="16"/>
      <w:lang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line="210" w:lineRule="exact"/>
      <w:jc w:val="center"/>
    </w:pPr>
    <w:rPr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basedOn w:val="IVBETextNormalZchn"/>
    <w:link w:val="IVBEFussnote"/>
    <w:rPr>
      <w:rFonts w:eastAsia="Times New Roman" w:cs="Times New Roman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 w:cs="Times New Roman"/>
      <w:vertAlign w:val="superscript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 w:cs="Times New Roman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 w:cs="Times New Roman"/>
      <w:b/>
      <w:sz w:val="36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 w:cs="Times New Roman"/>
      <w:sz w:val="16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6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 w:cs="Times New Roman"/>
      <w:sz w:val="16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6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 w:cs="Times New Roman"/>
      <w:szCs w:val="22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 w:cs="Times New Roman"/>
      <w:b/>
      <w:szCs w:val="22"/>
      <w:lang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 w:cs="Times New Roman"/>
      <w:sz w:val="36"/>
    </w:rPr>
  </w:style>
  <w:style w:type="paragraph" w:customStyle="1" w:styleId="OSIVVisum">
    <w:name w:val="OSIV_Visum"/>
    <w:basedOn w:val="IVBETextNormal"/>
    <w:qFormat/>
    <w:pPr>
      <w:keepNext/>
      <w:keepLines/>
      <w:spacing w:after="60"/>
    </w:p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</w:rPr>
  </w:style>
  <w:style w:type="paragraph" w:customStyle="1" w:styleId="IVBERechnung">
    <w:name w:val="IVBE_Rechnung"/>
    <w:basedOn w:val="IVBETextNormal"/>
    <w:link w:val="IVBERechnungZchn"/>
    <w:qFormat/>
    <w:pPr>
      <w:tabs>
        <w:tab w:val="left" w:pos="113"/>
        <w:tab w:val="left" w:pos="1276"/>
      </w:tabs>
      <w:spacing w:after="60" w:line="190" w:lineRule="exact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</w:rPr>
  </w:style>
  <w:style w:type="paragraph" w:customStyle="1" w:styleId="IVBETextNormalFett">
    <w:name w:val="IVBE_Text Normal + Fett"/>
    <w:basedOn w:val="IVBETextNormal"/>
    <w:pPr>
      <w:keepNext/>
    </w:pPr>
    <w:rPr>
      <w:b/>
      <w:bCs/>
    </w:rPr>
  </w:style>
  <w:style w:type="numbering" w:customStyle="1" w:styleId="Formatvorlage1">
    <w:name w:val="Formatvorlage1"/>
    <w:uiPriority w:val="99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eastAsia="Times New Roman" w:cs="Times New Roman"/>
      <w:lang w:val="de-DE" w:eastAsia="de-DE"/>
    </w:rPr>
  </w:style>
  <w:style w:type="paragraph" w:customStyle="1" w:styleId="OSIVFAbsatz">
    <w:name w:val="OSIV (F) Absatz"/>
    <w:rsid w:val="00A61C35"/>
    <w:pPr>
      <w:keepLines/>
      <w:suppressAutoHyphens/>
    </w:pPr>
    <w:rPr>
      <w:rFonts w:eastAsia="Times New Roman" w:cs="Times New Roman"/>
      <w:lang w:val="fr-CH" w:eastAsia="de-DE"/>
    </w:rPr>
  </w:style>
  <w:style w:type="table" w:customStyle="1" w:styleId="Tabellenraster1">
    <w:name w:val="Tabellenraster1"/>
    <w:basedOn w:val="NormaleTabelle"/>
    <w:next w:val="Tabellenraster"/>
    <w:rsid w:val="00A61C35"/>
    <w:pPr>
      <w:spacing w:after="0" w:line="240" w:lineRule="auto"/>
    </w:pPr>
    <w:rPr>
      <w:rFonts w:eastAsia="Times New Roman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1C5C-F1C0-4D81-908C-73BFCF37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Aebi Doris</dc:creator>
  <cp:lastModifiedBy>Zobrist Matthias</cp:lastModifiedBy>
  <cp:revision>2</cp:revision>
  <cp:lastPrinted>2013-01-08T08:34:00Z</cp:lastPrinted>
  <dcterms:created xsi:type="dcterms:W3CDTF">2023-05-08T13:57:00Z</dcterms:created>
  <dcterms:modified xsi:type="dcterms:W3CDTF">2023-05-08T13:57:00Z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